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 3 квартала 2023 года оштрафовала газораспределительные организации на 168,4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внимательно контролирует ситуацию взаимодействия потребителей и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Всероссийской тарифной конференции на сессии по вопросу техприсоединения к газораспределительным сетям ФАС России привела основные нарушения, которые ведомство обнаружила при мониторинге процесса газификации регионов.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выявила за 3 квартала 506 нарушений. Основные из них – затягивание сроков подключения газа, необоснованный отказ или уклонение от заключения договора и навязывание невыгодных условий. Служба и её территориальные органы принимают незамедлительные меры реагирования, если нарушаются права граждан и малого бизнеса.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уровень газификации регионов составляет 73,1%. Также с 1 марта 2023 года вступило в силу Постановление Правительства РФ о бесплатной догазификации образовательных и медицинских учреждений. Это в дальнейшем позволит увеличить уровень газификации.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момент октября 2023 года число котельных, которые обеспечивают теплом социальные объекты, составило 1950, из них подано 747 заявок на подключение к газу. По остальным сейчас ведется совместная работа ведомства.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 1 сентября этого года вступили в силу правила недискриминационного доступа техприсоединения к магистральным газопроводам. Вводится исчерпывающий перечень документов для подключения к магистральному газопроводу, порядок установления ФАС России платы за подключение, а также последовательность действий всех участников техприсоединения.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